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E1836" w14:textId="1DDF5191" w:rsidR="001F1510" w:rsidRDefault="0087711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35A584" wp14:editId="7A6A799E">
            <wp:simplePos x="0" y="0"/>
            <wp:positionH relativeFrom="column">
              <wp:posOffset>-136474</wp:posOffset>
            </wp:positionH>
            <wp:positionV relativeFrom="paragraph">
              <wp:posOffset>479</wp:posOffset>
            </wp:positionV>
            <wp:extent cx="1247775" cy="1478577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8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18C6">
        <w:rPr>
          <w:rFonts w:ascii="Times New Roman" w:eastAsia="Times New Roman" w:hAnsi="Times New Roman" w:cs="Times New Roman"/>
          <w:sz w:val="34"/>
          <w:szCs w:val="34"/>
        </w:rPr>
        <w:t>Focus Learning Academy of Northern Columbus</w:t>
      </w:r>
      <w:r w:rsidR="003718C6">
        <w:rPr>
          <w:rFonts w:ascii="Times New Roman" w:eastAsia="Times New Roman" w:hAnsi="Times New Roman" w:cs="Times New Roman"/>
          <w:sz w:val="36"/>
          <w:szCs w:val="36"/>
        </w:rPr>
        <w:br/>
      </w:r>
      <w:r w:rsidR="003718C6">
        <w:rPr>
          <w:rFonts w:ascii="Times New Roman" w:eastAsia="Times New Roman" w:hAnsi="Times New Roman" w:cs="Times New Roman"/>
          <w:sz w:val="24"/>
          <w:szCs w:val="24"/>
        </w:rPr>
        <w:t>1880 E. Dublin Granville Rd., Columbus Ohio 43229</w:t>
      </w:r>
      <w:r w:rsidR="003718C6">
        <w:rPr>
          <w:rFonts w:ascii="Times New Roman" w:eastAsia="Times New Roman" w:hAnsi="Times New Roman" w:cs="Times New Roman"/>
          <w:sz w:val="24"/>
          <w:szCs w:val="24"/>
        </w:rPr>
        <w:br/>
        <w:t xml:space="preserve">(614) 547-0920 (office) </w:t>
      </w:r>
      <w:r w:rsidR="003718C6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="003718C6">
        <w:rPr>
          <w:rFonts w:ascii="Times New Roman" w:eastAsia="Times New Roman" w:hAnsi="Times New Roman" w:cs="Times New Roman"/>
          <w:sz w:val="24"/>
          <w:szCs w:val="24"/>
        </w:rPr>
        <w:t xml:space="preserve"> (614) 547-0924 (fax)</w:t>
      </w:r>
      <w:r w:rsidR="003718C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D5C8AD" w14:textId="014B042E" w:rsidR="001F1510" w:rsidRDefault="001F15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806877" w14:textId="35EC0A50" w:rsidR="001F1510" w:rsidRDefault="0087711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AB432B" wp14:editId="2A52809D">
                <wp:simplePos x="0" y="0"/>
                <wp:positionH relativeFrom="column">
                  <wp:posOffset>-126365</wp:posOffset>
                </wp:positionH>
                <wp:positionV relativeFrom="paragraph">
                  <wp:posOffset>115570</wp:posOffset>
                </wp:positionV>
                <wp:extent cx="5975350" cy="31749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975350" cy="3174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497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.95pt;margin-top:9.1pt;width:470.5pt;height:2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" strokeweight="1.5pt">
                <v:stroke startarrowwidth="narrow" startarrowlength="short" endarrowwidth="narrow" endarrowlength="short"/>
              </v:shape>
            </w:pict>
          </mc:Fallback>
        </mc:AlternateContent>
      </w:r>
    </w:p>
    <w:p w14:paraId="753FB509" w14:textId="77777777" w:rsidR="00E0546A" w:rsidRDefault="00E0546A" w:rsidP="00E0546A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Notice of Parents Right-to-Know </w:t>
      </w:r>
    </w:p>
    <w:p w14:paraId="281105B8" w14:textId="77777777" w:rsidR="00E0546A" w:rsidRDefault="00E0546A" w:rsidP="00E0546A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Date: </w:t>
      </w:r>
      <w:r>
        <w:rPr>
          <w:rFonts w:ascii="Arial" w:hAnsi="Arial" w:cs="Arial"/>
          <w:i/>
          <w:iCs/>
          <w:color w:val="FF0000"/>
          <w:sz w:val="22"/>
          <w:szCs w:val="22"/>
        </w:rPr>
        <w:t>To be sent at the beginning of the school year, included in re/enrollment procedure, posted on Website.</w:t>
      </w:r>
      <w:r>
        <w:rPr>
          <w:rFonts w:ascii="Arial" w:hAnsi="Arial" w:cs="Arial"/>
          <w:i/>
          <w:iCs/>
          <w:color w:val="FF0000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RE: Every Student Succeeds Act (Public Law 114-95), Section 1112 (e)(1)(A) </w:t>
      </w:r>
    </w:p>
    <w:p w14:paraId="3015299A" w14:textId="77777777" w:rsidR="00E0546A" w:rsidRDefault="00E0546A" w:rsidP="00E0546A">
      <w:pPr>
        <w:pStyle w:val="NormalWeb"/>
      </w:pPr>
      <w:r>
        <w:rPr>
          <w:rFonts w:ascii="ArialMT" w:hAnsi="ArialMT"/>
          <w:sz w:val="22"/>
          <w:szCs w:val="22"/>
        </w:rPr>
        <w:t xml:space="preserve">Dear Parent/Guardian: </w:t>
      </w:r>
    </w:p>
    <w:p w14:paraId="36E9D6E8" w14:textId="77777777" w:rsidR="00E0546A" w:rsidRDefault="00E0546A" w:rsidP="00E0546A">
      <w:pPr>
        <w:pStyle w:val="NormalWeb"/>
      </w:pPr>
      <w:r>
        <w:rPr>
          <w:rFonts w:ascii="ArialMT" w:hAnsi="ArialMT"/>
          <w:sz w:val="22"/>
          <w:szCs w:val="22"/>
        </w:rPr>
        <w:t xml:space="preserve">You have the right to know about the teaching qualifications of your child’s classroom teacher in a school 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 </w:t>
      </w:r>
    </w:p>
    <w:p w14:paraId="43E65394" w14:textId="77777777" w:rsidR="00E0546A" w:rsidRDefault="00E0546A" w:rsidP="00E0546A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 the teacher has met State qualification and licensing criteria for the grade levels and subject areas in which the teacher provides instruction; </w:t>
      </w:r>
    </w:p>
    <w:p w14:paraId="762131AC" w14:textId="77777777" w:rsidR="00E0546A" w:rsidRDefault="00E0546A" w:rsidP="00E0546A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Whethertheteacheristeachingunderemergencyorotherprovisionalstatusthrough which State qualification or licensing criteria have been waived; and </w:t>
      </w:r>
    </w:p>
    <w:p w14:paraId="727B9CAD" w14:textId="77777777" w:rsidR="00E0546A" w:rsidRDefault="00E0546A" w:rsidP="00E0546A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 the teacher is teaching in the field of discipline of the certification of the teacher; </w:t>
      </w:r>
    </w:p>
    <w:p w14:paraId="0B36892B" w14:textId="77777777" w:rsidR="00E0546A" w:rsidRDefault="00E0546A" w:rsidP="00E0546A">
      <w:pPr>
        <w:pStyle w:val="NormalWeb"/>
        <w:numPr>
          <w:ilvl w:val="0"/>
          <w:numId w:val="1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 your child is provided services by paraprofessionals and, if so, their qualifications. </w:t>
      </w:r>
    </w:p>
    <w:p w14:paraId="4638F4E3" w14:textId="77777777" w:rsidR="00E0546A" w:rsidRDefault="00E0546A" w:rsidP="00E0546A">
      <w:pPr>
        <w:pStyle w:val="NormalWeb"/>
      </w:pPr>
      <w:r>
        <w:rPr>
          <w:rFonts w:ascii="ArialMT" w:hAnsi="ArialMT"/>
          <w:sz w:val="22"/>
          <w:szCs w:val="22"/>
        </w:rPr>
        <w:t>You may ask for the information by returning this letter to the address listed above or you may e-mail your request. Be sure to give the following information with your request:</w:t>
      </w:r>
      <w:r>
        <w:rPr>
          <w:rFonts w:ascii="ArialMT" w:hAnsi="ArialMT"/>
          <w:sz w:val="22"/>
          <w:szCs w:val="22"/>
        </w:rPr>
        <w:br/>
      </w:r>
    </w:p>
    <w:p w14:paraId="12178022" w14:textId="77777777" w:rsidR="00E0546A" w:rsidRDefault="00E0546A" w:rsidP="00E0546A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Child’s full name __________________________________________________ </w:t>
      </w:r>
    </w:p>
    <w:p w14:paraId="2A9B5FC3" w14:textId="77777777" w:rsidR="00E0546A" w:rsidRDefault="00E0546A" w:rsidP="00E0546A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Parent/guardian full name ____________________________________________ </w:t>
      </w:r>
    </w:p>
    <w:p w14:paraId="25B5734A" w14:textId="77777777" w:rsidR="00E0546A" w:rsidRDefault="00E0546A" w:rsidP="00E0546A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Address ______________________________________________________________ </w:t>
      </w:r>
    </w:p>
    <w:p w14:paraId="3D14A13E" w14:textId="77777777" w:rsidR="00E0546A" w:rsidRDefault="00E0546A" w:rsidP="00E0546A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City, state, ZIP __________________________________________________ </w:t>
      </w:r>
    </w:p>
    <w:p w14:paraId="5B7AACAD" w14:textId="77777777" w:rsidR="00E0546A" w:rsidRPr="002B5A3C" w:rsidRDefault="00E0546A" w:rsidP="00E0546A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Teacher’s name __________________________________________________ </w:t>
      </w:r>
    </w:p>
    <w:p w14:paraId="3A170C0A" w14:textId="215D7F6B" w:rsidR="001F1510" w:rsidRPr="00E0546A" w:rsidRDefault="00E0546A" w:rsidP="00E0546A">
      <w:pPr>
        <w:pStyle w:val="NormalWeb"/>
        <w:rPr>
          <w:rFonts w:ascii="ArialMT" w:hAnsi="Arial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2A5D61" wp14:editId="3B4D5909">
            <wp:simplePos x="0" y="0"/>
            <wp:positionH relativeFrom="column">
              <wp:posOffset>308610</wp:posOffset>
            </wp:positionH>
            <wp:positionV relativeFrom="paragraph">
              <wp:posOffset>467995</wp:posOffset>
            </wp:positionV>
            <wp:extent cx="1579245" cy="603250"/>
            <wp:effectExtent l="0" t="0" r="0" b="6350"/>
            <wp:wrapNone/>
            <wp:docPr id="6" name="Picture 0" descr="a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/>
          <w:sz w:val="22"/>
          <w:szCs w:val="22"/>
        </w:rPr>
        <w:t>Sincerely,</w:t>
      </w:r>
      <w:r>
        <w:rPr>
          <w:rFonts w:ascii="ArialMT" w:hAnsi="ArialMT"/>
          <w:sz w:val="22"/>
          <w:szCs w:val="22"/>
        </w:rPr>
        <w:br/>
      </w:r>
      <w:proofErr w:type="spellStart"/>
      <w:r>
        <w:rPr>
          <w:rFonts w:ascii="ArialMT" w:hAnsi="ArialMT"/>
          <w:sz w:val="22"/>
          <w:szCs w:val="22"/>
        </w:rPr>
        <w:t>Abdirizak</w:t>
      </w:r>
      <w:proofErr w:type="spellEnd"/>
      <w:r>
        <w:rPr>
          <w:rFonts w:ascii="ArialMT" w:hAnsi="ArialMT"/>
          <w:sz w:val="22"/>
          <w:szCs w:val="22"/>
        </w:rPr>
        <w:t xml:space="preserve"> Farah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sectPr w:rsidR="001F1510" w:rsidRPr="00E05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72E0" w14:textId="77777777" w:rsidR="00982DB0" w:rsidRDefault="00982DB0" w:rsidP="0087711A">
      <w:pPr>
        <w:spacing w:after="0" w:line="240" w:lineRule="auto"/>
      </w:pPr>
      <w:r>
        <w:separator/>
      </w:r>
    </w:p>
  </w:endnote>
  <w:endnote w:type="continuationSeparator" w:id="0">
    <w:p w14:paraId="6F5B0F1D" w14:textId="77777777" w:rsidR="00982DB0" w:rsidRDefault="00982DB0" w:rsidP="008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BDAD" w14:textId="77777777" w:rsidR="0087711A" w:rsidRDefault="0087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422B" w14:textId="77777777" w:rsidR="0087711A" w:rsidRDefault="00877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D3F5" w14:textId="77777777" w:rsidR="0087711A" w:rsidRDefault="00877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A09F" w14:textId="77777777" w:rsidR="00982DB0" w:rsidRDefault="00982DB0" w:rsidP="0087711A">
      <w:pPr>
        <w:spacing w:after="0" w:line="240" w:lineRule="auto"/>
      </w:pPr>
      <w:r>
        <w:separator/>
      </w:r>
    </w:p>
  </w:footnote>
  <w:footnote w:type="continuationSeparator" w:id="0">
    <w:p w14:paraId="6C35C346" w14:textId="77777777" w:rsidR="00982DB0" w:rsidRDefault="00982DB0" w:rsidP="008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84F6" w14:textId="77777777" w:rsidR="0087711A" w:rsidRDefault="0087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1E2C" w14:textId="77777777" w:rsidR="0087711A" w:rsidRDefault="00877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8942" w14:textId="77777777" w:rsidR="0087711A" w:rsidRDefault="00877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2167"/>
    <w:multiLevelType w:val="multilevel"/>
    <w:tmpl w:val="5C7EB9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10"/>
    <w:rsid w:val="001F1510"/>
    <w:rsid w:val="003718C6"/>
    <w:rsid w:val="00717E64"/>
    <w:rsid w:val="0087711A"/>
    <w:rsid w:val="00982DB0"/>
    <w:rsid w:val="00E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E8E7F"/>
  <w15:docId w15:val="{793C5F69-23CD-CF42-B031-AF67EE2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1A"/>
  </w:style>
  <w:style w:type="paragraph" w:styleId="Footer">
    <w:name w:val="footer"/>
    <w:basedOn w:val="Normal"/>
    <w:link w:val="FooterChar"/>
    <w:uiPriority w:val="99"/>
    <w:unhideWhenUsed/>
    <w:rsid w:val="0087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1A"/>
  </w:style>
  <w:style w:type="paragraph" w:styleId="NormalWeb">
    <w:name w:val="Normal (Web)"/>
    <w:basedOn w:val="Normal"/>
    <w:uiPriority w:val="99"/>
    <w:unhideWhenUsed/>
    <w:rsid w:val="00E0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OekAOjj8YnmoAJYjJCx4mqSTSA==">AMUW2mUIp0pCFcZ2oMk/U55z9r3EGLwHEMfQqbiEAa2oEPYWo8RmQJygog1s4M382SMS+vW2ZFsVZMfSAjd5h69TMjcQtJX1BSZRO9yNmu2vCbZTxMzQNzw=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Budd</cp:lastModifiedBy>
  <cp:revision>2</cp:revision>
  <dcterms:created xsi:type="dcterms:W3CDTF">2022-02-07T14:45:00Z</dcterms:created>
  <dcterms:modified xsi:type="dcterms:W3CDTF">2022-02-07T14:45:00Z</dcterms:modified>
</cp:coreProperties>
</file>